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Normal"/>
        <w:tblW w:w="13183" w:type="dxa"/>
        <w:tblInd w:w="5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263"/>
        <w:gridCol w:w="1714"/>
        <w:gridCol w:w="2301"/>
        <w:gridCol w:w="2302"/>
        <w:gridCol w:w="2301"/>
        <w:gridCol w:w="2302"/>
      </w:tblGrid>
      <w:tr w:rsidR="00130B3F" w:rsidRPr="00C05147">
        <w:trPr>
          <w:trHeight w:val="285"/>
        </w:trPr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DA8AA"/>
            <w:tcMar>
              <w:top w:w="80" w:type="dxa"/>
              <w:left w:w="464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/>
              <w:ind w:left="384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9"/>
                <w:szCs w:val="19"/>
                <w:lang w:val="gl-ES"/>
              </w:rPr>
              <w:t>Rúbrica para a actividade: PRESENTACIÓN DAS PROFESIÓNS</w:t>
            </w:r>
          </w:p>
        </w:tc>
      </w:tr>
      <w:tr w:rsidR="00130B3F" w:rsidRPr="00707D8E">
        <w:trPr>
          <w:trHeight w:val="633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187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54" w:line="254" w:lineRule="auto"/>
              <w:ind w:left="107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ESTÁNDAR DE APRENDIZAXE AVALIABLE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195" w:type="dxa"/>
              <w:bottom w:w="80" w:type="dxa"/>
              <w:right w:w="246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4" w:lineRule="auto"/>
              <w:ind w:left="115" w:right="166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COMPETENCIAS CLAVE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10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BAIXO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14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MEDIO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09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ALTO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8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08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MÁXIMO</w:t>
            </w:r>
          </w:p>
        </w:tc>
      </w:tr>
      <w:tr w:rsidR="00130B3F" w:rsidRPr="00C05147">
        <w:trPr>
          <w:trHeight w:val="1616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0" w:type="dxa"/>
              <w:bottom w:w="80" w:type="dxa"/>
              <w:right w:w="155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4" w:lineRule="auto"/>
              <w:ind w:left="100" w:right="75" w:firstLine="284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Coñece algunha das profesións dos ámbitos artísticos.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/>
              <w:ind w:left="13" w:hanging="13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AA, CL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6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4" w:lineRule="auto"/>
              <w:ind w:right="76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Ten coñecementos moi escasos das profesións dos ámbitos artísticos.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16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4" w:lineRule="auto"/>
              <w:ind w:left="10" w:right="80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Coñece alomenos catro profesións dos ámbitos artísticos.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right="79" w:firstLine="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Coñece algunhas das profesións dos ámbitos artísticos, e é capaz de describir o contexto no que traballan.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3" w:type="dxa"/>
              <w:bottom w:w="80" w:type="dxa"/>
              <w:right w:w="16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left="103" w:right="87" w:hanging="103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Coñece algunhas das profesións dos ámbitos artísticos, e é capaz de describir o contexto no que traballan e o traballo que realizan.</w:t>
            </w:r>
          </w:p>
        </w:tc>
      </w:tr>
      <w:tr w:rsidR="00130B3F" w:rsidRPr="00C05147">
        <w:trPr>
          <w:trHeight w:val="15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85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left="5" w:right="7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Realiza entrevistas dirixidas.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ind w:left="13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CL, </w:t>
            </w: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CSC</w:t>
            </w:r>
            <w:proofErr w:type="spellEnd"/>
            <w:r w:rsidRPr="00707D8E">
              <w:rPr>
                <w:rStyle w:val="Ninguno"/>
                <w:sz w:val="19"/>
                <w:szCs w:val="19"/>
                <w:lang w:val="gl-ES"/>
              </w:rPr>
              <w:t>, AA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5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right="75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Ten dificultades á hora de elaborar preguntas para unha entrevista.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16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2" w:lineRule="auto"/>
              <w:ind w:left="10" w:right="80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Elabora preguntas para unha entrevista, pero ten dificultades de seguilas á hora de entrevistar a unha persoa.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right="80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Realiza entrevistas dirixidas segundo as preguntas que elaborou</w:t>
            </w:r>
            <w:r w:rsidRPr="00707D8E">
              <w:rPr>
                <w:rStyle w:val="Ninguno"/>
                <w:spacing w:val="-1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previamente.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:rsidR="00130B3F" w:rsidRPr="00707D8E" w:rsidRDefault="00707D8E">
            <w:pPr>
              <w:pStyle w:val="TableParagraph"/>
              <w:tabs>
                <w:tab w:val="left" w:pos="13"/>
              </w:tabs>
              <w:spacing w:before="102" w:line="254" w:lineRule="auto"/>
              <w:ind w:right="89" w:firstLine="13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Realiza entrevistas dirixidas, e mentres, toma notas</w:t>
            </w:r>
          </w:p>
        </w:tc>
      </w:tr>
      <w:tr w:rsidR="00130B3F" w:rsidRPr="00C05147">
        <w:trPr>
          <w:trHeight w:val="233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85" w:type="dxa"/>
              <w:bottom w:w="80" w:type="dxa"/>
              <w:right w:w="155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2" w:lineRule="auto"/>
              <w:ind w:left="5" w:right="75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Emprega estratexias de percura e selección da información: toma notas, elabora esquemas, guións e mapas conceptuais.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CL, AA, </w:t>
            </w: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IEE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tabs>
                <w:tab w:val="left" w:pos="1938"/>
              </w:tabs>
              <w:spacing w:before="102" w:line="254" w:lineRule="auto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Busca e recompila toda a información que encontra, </w:t>
            </w:r>
            <w:r w:rsidRPr="00707D8E">
              <w:rPr>
                <w:rStyle w:val="Ninguno"/>
                <w:spacing w:val="-5"/>
                <w:sz w:val="19"/>
                <w:szCs w:val="19"/>
                <w:lang w:val="gl-ES"/>
              </w:rPr>
              <w:t>sen</w:t>
            </w:r>
          </w:p>
          <w:p w:rsidR="00130B3F" w:rsidRPr="00707D8E" w:rsidRDefault="00707D8E">
            <w:pPr>
              <w:pStyle w:val="TableParagraph"/>
              <w:tabs>
                <w:tab w:val="left" w:pos="2025"/>
              </w:tabs>
              <w:spacing w:line="252" w:lineRule="auto"/>
              <w:ind w:left="99" w:right="7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discriminar a</w:t>
            </w:r>
            <w:r w:rsidRPr="00707D8E">
              <w:rPr>
                <w:rStyle w:val="Ninguno"/>
                <w:spacing w:val="-8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información relevante de irrelevante.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2" w:lineRule="auto"/>
              <w:ind w:firstLine="10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Emprega algunhas estratexias de percura de información, pero ten dificultades en recompilación e</w:t>
            </w:r>
            <w:r w:rsidRPr="00707D8E">
              <w:rPr>
                <w:rStyle w:val="Ninguno"/>
                <w:spacing w:val="-15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organización.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9" w:type="dxa"/>
            </w:tcMar>
            <w:vAlign w:val="center"/>
          </w:tcPr>
          <w:p w:rsidR="00130B3F" w:rsidRPr="00707D8E" w:rsidRDefault="00707D8E">
            <w:pPr>
              <w:pStyle w:val="TableParagraph"/>
              <w:tabs>
                <w:tab w:val="left" w:pos="7"/>
              </w:tabs>
              <w:spacing w:before="102" w:line="254" w:lineRule="auto"/>
              <w:ind w:right="79" w:firstLine="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Emprega algunhas estratexias de percura e apunta a información máis importante.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" w:type="dxa"/>
              <w:bottom w:w="80" w:type="dxa"/>
              <w:right w:w="16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2" w:lineRule="auto"/>
              <w:ind w:left="13" w:right="8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Emprega estratexias de percura (emprega palabras clave, aplica filtros dentro do buscador, etc.) e selección da información (toma notas, elabora esquemas, guións e mapas conceptuais).</w:t>
            </w:r>
          </w:p>
        </w:tc>
      </w:tr>
      <w:tr w:rsidR="00130B3F" w:rsidRPr="00C05147">
        <w:trPr>
          <w:trHeight w:val="161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85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left="5" w:right="7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lastRenderedPageBreak/>
              <w:t>Identifica diferentes maneiras de ser e actuar.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jc w:val="center"/>
              <w:rPr>
                <w:lang w:val="gl-ES"/>
              </w:rPr>
            </w:pP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CEC</w:t>
            </w:r>
            <w:proofErr w:type="spellEnd"/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, </w:t>
            </w: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CSC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right="7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Ten dificultades para identificar diferentes formas de ser e actuar.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162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left="10" w:right="82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e describe algunhas persoas que son diferentes a el/ela ou actúan doutra</w:t>
            </w:r>
            <w:r w:rsidRPr="00707D8E">
              <w:rPr>
                <w:rStyle w:val="Ninguno"/>
                <w:spacing w:val="1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forma.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ind w:firstLine="7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as</w:t>
            </w:r>
          </w:p>
          <w:p w:rsidR="00130B3F" w:rsidRPr="00707D8E" w:rsidRDefault="00707D8E">
            <w:pPr>
              <w:pStyle w:val="TableParagraph"/>
              <w:tabs>
                <w:tab w:val="left" w:pos="1866"/>
              </w:tabs>
              <w:spacing w:before="12" w:line="252" w:lineRule="auto"/>
              <w:ind w:left="98" w:right="81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diferenzas </w:t>
            </w:r>
            <w:r w:rsidRPr="00707D8E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entre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individuos, pero ten dificultades para aceptar a alguén que actúa diferente a el/ela.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8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right="88" w:firstLine="13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diferentes maneiras de ser e actuar, e recoñece a importancia de aceptar a diversidade.</w:t>
            </w:r>
          </w:p>
        </w:tc>
      </w:tr>
    </w:tbl>
    <w:p w:rsidR="00130B3F" w:rsidRDefault="00130B3F">
      <w:pPr>
        <w:pStyle w:val="Cuerpo"/>
        <w:ind w:left="408" w:hanging="408"/>
      </w:pPr>
    </w:p>
    <w:p w:rsidR="00130B3F" w:rsidRDefault="00130B3F">
      <w:pPr>
        <w:pStyle w:val="Cuerpo"/>
      </w:pPr>
    </w:p>
    <w:p w:rsidR="00130B3F" w:rsidRDefault="00130B3F">
      <w:pPr>
        <w:pStyle w:val="Cuerpo"/>
      </w:pPr>
    </w:p>
    <w:tbl>
      <w:tblPr>
        <w:tblStyle w:val="TableNormal"/>
        <w:tblW w:w="13709" w:type="dxa"/>
        <w:tblInd w:w="3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382"/>
        <w:gridCol w:w="1693"/>
        <w:gridCol w:w="2407"/>
        <w:gridCol w:w="2408"/>
        <w:gridCol w:w="2408"/>
        <w:gridCol w:w="2411"/>
      </w:tblGrid>
      <w:tr w:rsidR="00130B3F" w:rsidRPr="00C05147">
        <w:trPr>
          <w:trHeight w:val="319"/>
        </w:trPr>
        <w:tc>
          <w:tcPr>
            <w:tcW w:w="137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DA8AA"/>
            <w:tcMar>
              <w:top w:w="80" w:type="dxa"/>
              <w:left w:w="469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/>
              <w:ind w:left="389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9"/>
                <w:szCs w:val="19"/>
                <w:lang w:val="gl-ES"/>
              </w:rPr>
              <w:t>Rúbrica para a actividade: SOLICITUDE DE PROFESIÓNS E ADXUDICACIÓN</w:t>
            </w:r>
          </w:p>
        </w:tc>
      </w:tr>
      <w:tr w:rsidR="00130B3F">
        <w:trPr>
          <w:trHeight w:val="841"/>
        </w:trPr>
        <w:tc>
          <w:tcPr>
            <w:tcW w:w="238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1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spacing w:line="254" w:lineRule="auto"/>
              <w:ind w:left="112" w:right="130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ESTÁNDAR DE APRENDIZAXE AVALIABLE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188" w:type="dxa"/>
              <w:bottom w:w="80" w:type="dxa"/>
              <w:right w:w="248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11" w:line="381" w:lineRule="auto"/>
              <w:ind w:left="108" w:right="168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COMPETENCIAS CLAVE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6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12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BAIXO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6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08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MEDIO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6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13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ALTO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130B3F">
            <w:pPr>
              <w:pStyle w:val="TableParagraph"/>
              <w:spacing w:before="6"/>
              <w:jc w:val="center"/>
              <w:rPr>
                <w:rStyle w:val="Ninguno"/>
                <w:rFonts w:ascii="Times New Roman" w:eastAsia="Times New Roman" w:hAnsi="Times New Roman" w:cs="Times New Roman"/>
                <w:sz w:val="18"/>
                <w:szCs w:val="18"/>
                <w:lang w:val="gl-ES"/>
              </w:rPr>
            </w:pPr>
          </w:p>
          <w:p w:rsidR="00130B3F" w:rsidRPr="00707D8E" w:rsidRDefault="00707D8E">
            <w:pPr>
              <w:pStyle w:val="TableParagraph"/>
              <w:ind w:left="114"/>
              <w:jc w:val="center"/>
              <w:rPr>
                <w:lang w:val="gl-ES"/>
              </w:rPr>
            </w:pPr>
            <w:r w:rsidRPr="00707D8E">
              <w:rPr>
                <w:rStyle w:val="Ninguno"/>
                <w:b/>
                <w:bCs/>
                <w:sz w:val="18"/>
                <w:szCs w:val="18"/>
                <w:lang w:val="gl-ES"/>
              </w:rPr>
              <w:t>DESEMPEÑO MÁXIMO</w:t>
            </w:r>
          </w:p>
        </w:tc>
      </w:tr>
      <w:tr w:rsidR="00130B3F" w:rsidRPr="00C05147">
        <w:trPr>
          <w:trHeight w:val="1275"/>
        </w:trPr>
        <w:tc>
          <w:tcPr>
            <w:tcW w:w="23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left="105" w:right="77" w:firstLine="55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Sabe facer fronte á incertidume, ao medo ou ao fracaso.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AA, </w:t>
            </w: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EE</w:t>
            </w:r>
            <w:proofErr w:type="spellEnd"/>
          </w:p>
        </w:tc>
        <w:tc>
          <w:tcPr>
            <w:tcW w:w="240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right="79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Necesita </w:t>
            </w:r>
            <w:r w:rsidRPr="00707D8E">
              <w:rPr>
                <w:rStyle w:val="Ninguno"/>
                <w:spacing w:val="-2"/>
                <w:sz w:val="19"/>
                <w:szCs w:val="19"/>
                <w:lang w:val="gl-ES"/>
              </w:rPr>
              <w:t xml:space="preserve">moito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apoio para poder enfrontarse á incertidume, o medo ao fracaso.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3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right="73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Busca o apoio dos demais á hora de enfrontarse á incertidume, o medo ao fracaso.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65" w:type="dxa"/>
              <w:bottom w:w="80" w:type="dxa"/>
              <w:right w:w="156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left="85" w:right="76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Emprega algunhas estratexias de autocontrol fronte á incertidume, o medo ao fracaso.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28" w:type="dxa"/>
              <w:bottom w:w="80" w:type="dxa"/>
              <w:right w:w="162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6" w:line="252" w:lineRule="auto"/>
              <w:ind w:left="48" w:right="82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Mantén calma fronte á incertidume, o medo ou o fracaso, e reflexiona sobre as súas emocións.</w:t>
            </w:r>
          </w:p>
        </w:tc>
      </w:tr>
      <w:tr w:rsidR="00130B3F" w:rsidRPr="00C05147">
        <w:trPr>
          <w:trHeight w:val="2319"/>
        </w:trPr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2" w:lineRule="auto"/>
              <w:ind w:left="105" w:right="77" w:hanging="8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o corpo como instrumento para a expresión de sentimentos e emocións como recurso para a improvisación e creación de pasos e movementos.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jc w:val="center"/>
              <w:rPr>
                <w:lang w:val="gl-ES"/>
              </w:rPr>
            </w:pP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IEE</w:t>
            </w:r>
            <w:proofErr w:type="spellEnd"/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, </w:t>
            </w: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CEC</w:t>
            </w:r>
            <w:proofErr w:type="spell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2" w:lineRule="auto"/>
              <w:ind w:right="79"/>
              <w:jc w:val="center"/>
              <w:rPr>
                <w:rStyle w:val="Ninguno"/>
                <w:sz w:val="19"/>
                <w:szCs w:val="19"/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Móstrase tímido para empregar o corpo como instrumento da expresión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ab/>
            </w:r>
            <w:r w:rsidRPr="00707D8E">
              <w:rPr>
                <w:rStyle w:val="Ninguno"/>
                <w:spacing w:val="-11"/>
                <w:sz w:val="19"/>
                <w:szCs w:val="19"/>
                <w:lang w:val="gl-ES"/>
              </w:rPr>
              <w:t>de</w:t>
            </w:r>
          </w:p>
          <w:p w:rsidR="00130B3F" w:rsidRPr="00707D8E" w:rsidRDefault="00707D8E">
            <w:pPr>
              <w:pStyle w:val="TableParagraph"/>
              <w:tabs>
                <w:tab w:val="left" w:pos="2077"/>
              </w:tabs>
              <w:spacing w:line="254" w:lineRule="auto"/>
              <w:ind w:left="100" w:right="80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sentimentos e</w:t>
            </w:r>
            <w:r w:rsidRPr="00707D8E">
              <w:rPr>
                <w:rStyle w:val="Ninguno"/>
                <w:spacing w:val="-17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emocións.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27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2" w:lineRule="auto"/>
              <w:ind w:left="101" w:right="199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en sí mesmo e nos demais, o corpo como instrumento para expresar sentimentos e emocións.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206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2" w:lineRule="auto"/>
              <w:ind w:left="101" w:right="126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o corpo como instrumento para a expresión de sentimentos e emocións, como recurso para a improvisación e creación de pasos e movementos.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51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2" w:lineRule="auto"/>
              <w:ind w:left="112" w:right="71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Identifica o corpo como instrumento para expresar e xestionar os seus sentimentos e emocións, como recurso para a improvisación e creación de pasos e movementos desfrutando con iso.</w:t>
            </w:r>
          </w:p>
        </w:tc>
      </w:tr>
      <w:tr w:rsidR="00130B3F" w:rsidRPr="00C05147">
        <w:trPr>
          <w:trHeight w:val="1637"/>
        </w:trPr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80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right="77" w:firstLine="18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lastRenderedPageBreak/>
              <w:t>Representa personaxes, situacións, ideas e sentimentos empregando os recursos expresivos do corpo individualmente, en parellas ou en</w:t>
            </w:r>
            <w:r w:rsidRPr="00707D8E">
              <w:rPr>
                <w:rStyle w:val="Ninguno"/>
                <w:spacing w:val="1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grupos.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ind w:firstLine="14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 xml:space="preserve">AA, </w:t>
            </w: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CSC</w:t>
            </w:r>
            <w:proofErr w:type="spell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8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right="78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Ten dificultades á hora de empregar só o corpo para representar personaxes, sentimentos ou ideas.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3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left="101" w:right="73" w:firstLine="12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Amósase tímido nas representacións de personaxes, situacións, ideas e sentimentos empregando só o corpo.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90" w:lineRule="auto"/>
              <w:ind w:left="101" w:right="77" w:hanging="16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Representa personaxes, situacións, ideas e sentimentos empregando o corpo cando ten un modelo para seguir.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28" w:type="dxa"/>
              <w:bottom w:w="80" w:type="dxa"/>
              <w:right w:w="161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left="48" w:right="81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Representa personaxes, situacións, ideas e sentimentos empregando os recursos expresivos do corpo individualmente, en parellas ou en</w:t>
            </w:r>
            <w:r w:rsidRPr="00707D8E">
              <w:rPr>
                <w:rStyle w:val="Ninguno"/>
                <w:spacing w:val="1"/>
                <w:sz w:val="19"/>
                <w:szCs w:val="19"/>
                <w:lang w:val="gl-ES"/>
              </w:rPr>
              <w:t xml:space="preserve"> </w:t>
            </w:r>
            <w:r w:rsidRPr="00707D8E">
              <w:rPr>
                <w:rStyle w:val="Ninguno"/>
                <w:sz w:val="19"/>
                <w:szCs w:val="19"/>
                <w:lang w:val="gl-ES"/>
              </w:rPr>
              <w:t>grupos.</w:t>
            </w:r>
          </w:p>
        </w:tc>
      </w:tr>
      <w:tr w:rsidR="00130B3F" w:rsidRPr="00C05147">
        <w:trPr>
          <w:trHeight w:val="1039"/>
        </w:trPr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8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 w:line="254" w:lineRule="auto"/>
              <w:ind w:left="105" w:right="78" w:hanging="8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Transmite as ideas con claridade, coherencia e corrección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102"/>
              <w:ind w:left="14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CL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5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4" w:lineRule="auto"/>
              <w:ind w:left="100" w:right="70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Transmite ideas con pouca claridade e coherencia.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4" w:lineRule="auto"/>
              <w:ind w:left="101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Transmite ideas con claridade, pero pouca coherencia e erros gramaticais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23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4" w:lineRule="auto"/>
              <w:ind w:left="101" w:right="159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Transmite as ideas con claridade e coherencia, con algúns erros gramaticais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202" w:line="254" w:lineRule="auto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Transmite as ideas con claridade, coherencia e corrección.</w:t>
            </w:r>
          </w:p>
        </w:tc>
      </w:tr>
      <w:tr w:rsidR="00130B3F" w:rsidRPr="00C05147">
        <w:trPr>
          <w:trHeight w:val="116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0" w:type="dxa"/>
              <w:bottom w:w="80" w:type="dxa"/>
              <w:right w:w="15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97" w:line="254" w:lineRule="auto"/>
              <w:ind w:left="100" w:right="79" w:firstLine="7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Afronta o erro como parte da aprendizaxe e pon medios para superalo.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80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97"/>
              <w:ind w:left="113"/>
              <w:jc w:val="center"/>
              <w:rPr>
                <w:lang w:val="gl-ES"/>
              </w:rPr>
            </w:pPr>
            <w:proofErr w:type="spellStart"/>
            <w:r w:rsidRPr="00707D8E">
              <w:rPr>
                <w:rStyle w:val="Ninguno"/>
                <w:sz w:val="19"/>
                <w:szCs w:val="19"/>
                <w:lang w:val="gl-ES"/>
              </w:rPr>
              <w:t>CMCCT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15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97" w:line="254" w:lineRule="auto"/>
              <w:ind w:left="99" w:right="77" w:firstLine="41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Frústrase moito cando comete un erro e supérao só con moito apoio e axuda directa.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161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97" w:line="254" w:lineRule="auto"/>
              <w:ind w:left="99" w:right="81" w:firstLine="35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Frústrase moito cando comete un erro, pero con axuda consigue encontrar as solucións para amañalo.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8" w:type="dxa"/>
              <w:bottom w:w="80" w:type="dxa"/>
              <w:right w:w="159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97" w:line="254" w:lineRule="auto"/>
              <w:ind w:left="98" w:right="79" w:firstLine="21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Entende que o erro forma parte do proceso de aprendizaxe e intenta controlar a súa frustración.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167" w:type="dxa"/>
            </w:tcMar>
            <w:vAlign w:val="center"/>
          </w:tcPr>
          <w:p w:rsidR="00130B3F" w:rsidRPr="00707D8E" w:rsidRDefault="00707D8E">
            <w:pPr>
              <w:pStyle w:val="TableParagraph"/>
              <w:spacing w:before="97" w:line="254" w:lineRule="auto"/>
              <w:ind w:left="108" w:right="87" w:firstLine="6"/>
              <w:jc w:val="center"/>
              <w:rPr>
                <w:lang w:val="gl-ES"/>
              </w:rPr>
            </w:pPr>
            <w:r w:rsidRPr="00707D8E">
              <w:rPr>
                <w:rStyle w:val="Ninguno"/>
                <w:sz w:val="19"/>
                <w:szCs w:val="19"/>
                <w:lang w:val="gl-ES"/>
              </w:rPr>
              <w:t>Afronta o erro como parte da aprendizaxe e pon medios para superalo.</w:t>
            </w:r>
          </w:p>
        </w:tc>
      </w:tr>
    </w:tbl>
    <w:tbl>
      <w:tblPr>
        <w:tblStyle w:val="Tablaconcuadrcula"/>
        <w:tblW w:w="13891" w:type="dxa"/>
        <w:tblInd w:w="279" w:type="dxa"/>
        <w:tblLook w:val="04A0" w:firstRow="1" w:lastRow="0" w:firstColumn="1" w:lastColumn="0" w:noHBand="0" w:noVBand="1"/>
      </w:tblPr>
      <w:tblGrid>
        <w:gridCol w:w="11198"/>
        <w:gridCol w:w="2693"/>
      </w:tblGrid>
      <w:tr w:rsidR="00C05147" w:rsidRPr="00B07F89" w:rsidTr="00C05147">
        <w:tc>
          <w:tcPr>
            <w:tcW w:w="11198" w:type="dxa"/>
            <w:shd w:val="clear" w:color="auto" w:fill="3DA8AA"/>
          </w:tcPr>
          <w:p w:rsidR="00C05147" w:rsidRPr="00B07F89" w:rsidRDefault="00C05147" w:rsidP="00FA0AC4">
            <w:pPr>
              <w:rPr>
                <w:rFonts w:ascii="Avenir Roman" w:hAnsi="Avenir Roman"/>
                <w:lang w:val="gl-ES"/>
              </w:rPr>
            </w:pPr>
            <w:bookmarkStart w:id="0" w:name="_GoBack"/>
            <w:r w:rsidRPr="00B07F89">
              <w:rPr>
                <w:rFonts w:ascii="Avenir Roman" w:hAnsi="Avenir Roman"/>
                <w:lang w:val="gl-ES"/>
              </w:rPr>
              <w:t>Nota media das rúbricas</w:t>
            </w:r>
            <w:r>
              <w:rPr>
                <w:rFonts w:ascii="Avenir Roman" w:hAnsi="Avenir Roman"/>
                <w:lang w:val="gl-ES"/>
              </w:rPr>
              <w:t xml:space="preserve"> LÓVA</w:t>
            </w:r>
          </w:p>
        </w:tc>
        <w:tc>
          <w:tcPr>
            <w:tcW w:w="2693" w:type="dxa"/>
            <w:shd w:val="clear" w:color="auto" w:fill="3DA8AA"/>
          </w:tcPr>
          <w:p w:rsidR="00C05147" w:rsidRPr="006F6E33" w:rsidRDefault="00C05147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C05147" w:rsidRPr="00B07F89" w:rsidTr="00C05147">
        <w:tc>
          <w:tcPr>
            <w:tcW w:w="11198" w:type="dxa"/>
            <w:shd w:val="clear" w:color="auto" w:fill="76D5D6"/>
          </w:tcPr>
          <w:p w:rsidR="00C05147" w:rsidRPr="00B07F89" w:rsidRDefault="00C05147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Lingua Galega</w:t>
            </w:r>
          </w:p>
        </w:tc>
        <w:tc>
          <w:tcPr>
            <w:tcW w:w="2693" w:type="dxa"/>
            <w:shd w:val="clear" w:color="auto" w:fill="76D5D6"/>
          </w:tcPr>
          <w:p w:rsidR="00C05147" w:rsidRPr="006F6E33" w:rsidRDefault="00C05147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C05147" w:rsidRPr="00B07F89" w:rsidTr="00C05147">
        <w:tc>
          <w:tcPr>
            <w:tcW w:w="11198" w:type="dxa"/>
            <w:shd w:val="clear" w:color="auto" w:fill="B4FCFF"/>
          </w:tcPr>
          <w:p w:rsidR="00C05147" w:rsidRPr="00B07F89" w:rsidRDefault="00C05147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Filosofía</w:t>
            </w:r>
          </w:p>
        </w:tc>
        <w:tc>
          <w:tcPr>
            <w:tcW w:w="2693" w:type="dxa"/>
            <w:shd w:val="clear" w:color="auto" w:fill="B4FCFF"/>
          </w:tcPr>
          <w:p w:rsidR="00C05147" w:rsidRPr="001C7D11" w:rsidRDefault="00C05147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C05147" w:rsidRPr="00B07F89" w:rsidTr="00C05147">
        <w:tc>
          <w:tcPr>
            <w:tcW w:w="11198" w:type="dxa"/>
            <w:shd w:val="clear" w:color="auto" w:fill="B9EDFF"/>
          </w:tcPr>
          <w:p w:rsidR="00C05147" w:rsidRPr="00B07F89" w:rsidRDefault="00C05147" w:rsidP="00FA0AC4">
            <w:pPr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Historia</w:t>
            </w:r>
          </w:p>
        </w:tc>
        <w:tc>
          <w:tcPr>
            <w:tcW w:w="2693" w:type="dxa"/>
            <w:shd w:val="clear" w:color="auto" w:fill="B9EDFF"/>
          </w:tcPr>
          <w:p w:rsidR="00C05147" w:rsidRPr="001C7D11" w:rsidRDefault="00C05147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C05147" w:rsidRPr="00B07F89" w:rsidTr="00C05147">
        <w:tc>
          <w:tcPr>
            <w:tcW w:w="11198" w:type="dxa"/>
            <w:shd w:val="clear" w:color="auto" w:fill="B4FCFF"/>
          </w:tcPr>
          <w:p w:rsidR="00C05147" w:rsidRDefault="00C05147" w:rsidP="00C05147">
            <w:pPr>
              <w:tabs>
                <w:tab w:val="left" w:pos="1930"/>
              </w:tabs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Música</w:t>
            </w:r>
          </w:p>
        </w:tc>
        <w:tc>
          <w:tcPr>
            <w:tcW w:w="2693" w:type="dxa"/>
            <w:shd w:val="clear" w:color="auto" w:fill="B4FCFF"/>
          </w:tcPr>
          <w:p w:rsidR="00C05147" w:rsidRPr="001C7D11" w:rsidRDefault="00C05147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bookmarkEnd w:id="0"/>
    </w:tbl>
    <w:p w:rsidR="00130B3F" w:rsidRDefault="00130B3F" w:rsidP="00C05147">
      <w:pPr>
        <w:pStyle w:val="Cuerpo"/>
        <w:ind w:left="255" w:right="-50" w:hanging="255"/>
      </w:pPr>
    </w:p>
    <w:sectPr w:rsidR="00130B3F" w:rsidSect="00C051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20" w:h="11900" w:orient="landscape"/>
      <w:pgMar w:top="1701" w:right="1510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53A" w:rsidRDefault="00707D8E">
      <w:r>
        <w:separator/>
      </w:r>
    </w:p>
  </w:endnote>
  <w:endnote w:type="continuationSeparator" w:id="0">
    <w:p w:rsidR="0038053A" w:rsidRDefault="00707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D8E" w:rsidRDefault="00707D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B3F" w:rsidRDefault="00130B3F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D8E" w:rsidRDefault="00707D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53A" w:rsidRDefault="00707D8E">
      <w:r>
        <w:separator/>
      </w:r>
    </w:p>
  </w:footnote>
  <w:footnote w:type="continuationSeparator" w:id="0">
    <w:p w:rsidR="0038053A" w:rsidRDefault="00707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D8E" w:rsidRDefault="00707D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B3F" w:rsidRDefault="00130B3F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D8E" w:rsidRDefault="00707D8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3F"/>
    <w:rsid w:val="00130B3F"/>
    <w:rsid w:val="0038053A"/>
    <w:rsid w:val="00707D8E"/>
    <w:rsid w:val="00C0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BC8C6"/>
  <w15:docId w15:val="{46DDE7E5-A1BB-5444-A9E8-D63A85A5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ableParagraph">
    <w:name w:val="Table Paragraph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</w:style>
  <w:style w:type="paragraph" w:styleId="Encabezado">
    <w:name w:val="header"/>
    <w:basedOn w:val="Normal"/>
    <w:link w:val="EncabezadoCar"/>
    <w:uiPriority w:val="99"/>
    <w:unhideWhenUsed/>
    <w:rsid w:val="00707D8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7D8E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707D8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7D8E"/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C0514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s-ES_trad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731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2018-10-03T20:40:00Z</dcterms:created>
  <dcterms:modified xsi:type="dcterms:W3CDTF">2018-10-03T20:58:00Z</dcterms:modified>
</cp:coreProperties>
</file>